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EC" w:rsidRDefault="00BD62F5" w:rsidP="00BD2A6A">
      <w:pPr>
        <w:jc w:val="center"/>
        <w:rPr>
          <w:rFonts w:ascii="Times New Roman" w:hAnsi="Times New Roman" w:cs="Times New Roman"/>
          <w:b/>
          <w:sz w:val="24"/>
          <w:szCs w:val="24"/>
        </w:rPr>
      </w:pPr>
      <w:r>
        <w:rPr>
          <w:rFonts w:ascii="Times New Roman" w:hAnsi="Times New Roman" w:cs="Times New Roman"/>
          <w:b/>
          <w:sz w:val="24"/>
          <w:szCs w:val="24"/>
        </w:rPr>
        <w:t>Тема</w:t>
      </w:r>
      <w:r w:rsidR="00BD2A6A" w:rsidRPr="00BD2A6A">
        <w:rPr>
          <w:rFonts w:ascii="Times New Roman" w:hAnsi="Times New Roman" w:cs="Times New Roman"/>
          <w:b/>
          <w:sz w:val="24"/>
          <w:szCs w:val="24"/>
        </w:rPr>
        <w:t xml:space="preserve"> Регулирование цен</w:t>
      </w:r>
    </w:p>
    <w:p w:rsidR="00BD2A6A" w:rsidRPr="00BD2A6A" w:rsidRDefault="00BD2A6A" w:rsidP="00BD2A6A">
      <w:pPr>
        <w:jc w:val="center"/>
        <w:rPr>
          <w:rFonts w:ascii="Times New Roman" w:hAnsi="Times New Roman" w:cs="Times New Roman"/>
          <w:b/>
          <w:sz w:val="24"/>
          <w:szCs w:val="24"/>
        </w:rPr>
      </w:pPr>
      <w:bookmarkStart w:id="0" w:name="_GoBack"/>
      <w:bookmarkEnd w:id="0"/>
    </w:p>
    <w:p w:rsidR="00BD2A6A" w:rsidRPr="00BD2A6A" w:rsidRDefault="00BD2A6A" w:rsidP="00BD2A6A">
      <w:pPr>
        <w:widowControl w:val="0"/>
        <w:numPr>
          <w:ilvl w:val="0"/>
          <w:numId w:val="1"/>
        </w:numPr>
        <w:shd w:val="clear" w:color="auto" w:fill="FFFFFF"/>
        <w:tabs>
          <w:tab w:val="left" w:pos="139"/>
        </w:tabs>
        <w:autoSpaceDE w:val="0"/>
        <w:autoSpaceDN w:val="0"/>
        <w:adjustRightInd w:val="0"/>
        <w:spacing w:after="0" w:line="240" w:lineRule="auto"/>
        <w:ind w:right="-14"/>
        <w:rPr>
          <w:rFonts w:ascii="Times New Roman" w:hAnsi="Times New Roman" w:cs="Times New Roman"/>
          <w:sz w:val="24"/>
          <w:szCs w:val="24"/>
        </w:rPr>
      </w:pPr>
      <w:r w:rsidRPr="00BD2A6A">
        <w:rPr>
          <w:rFonts w:ascii="Times New Roman" w:hAnsi="Times New Roman" w:cs="Times New Roman"/>
          <w:sz w:val="24"/>
          <w:szCs w:val="24"/>
        </w:rPr>
        <w:t xml:space="preserve">Государственное регулирование цен. </w:t>
      </w:r>
    </w:p>
    <w:p w:rsidR="00BD2A6A" w:rsidRPr="00BD2A6A" w:rsidRDefault="00BD2A6A" w:rsidP="00BD2A6A">
      <w:pPr>
        <w:widowControl w:val="0"/>
        <w:numPr>
          <w:ilvl w:val="0"/>
          <w:numId w:val="1"/>
        </w:numPr>
        <w:shd w:val="clear" w:color="auto" w:fill="FFFFFF"/>
        <w:tabs>
          <w:tab w:val="left" w:pos="139"/>
        </w:tabs>
        <w:autoSpaceDE w:val="0"/>
        <w:autoSpaceDN w:val="0"/>
        <w:adjustRightInd w:val="0"/>
        <w:spacing w:after="0" w:line="240" w:lineRule="auto"/>
        <w:ind w:right="-14"/>
        <w:rPr>
          <w:rFonts w:ascii="Times New Roman" w:hAnsi="Times New Roman" w:cs="Times New Roman"/>
          <w:sz w:val="24"/>
          <w:szCs w:val="24"/>
        </w:rPr>
      </w:pPr>
      <w:r w:rsidRPr="00BD2A6A">
        <w:rPr>
          <w:rFonts w:ascii="Times New Roman" w:hAnsi="Times New Roman" w:cs="Times New Roman"/>
          <w:sz w:val="24"/>
          <w:szCs w:val="24"/>
        </w:rPr>
        <w:t>Саморегулирование цен.</w:t>
      </w:r>
    </w:p>
    <w:p w:rsidR="00BD2A6A" w:rsidRPr="00BD2A6A" w:rsidRDefault="00BD2A6A" w:rsidP="00BD2A6A">
      <w:pPr>
        <w:widowControl w:val="0"/>
        <w:numPr>
          <w:ilvl w:val="0"/>
          <w:numId w:val="1"/>
        </w:numPr>
        <w:shd w:val="clear" w:color="auto" w:fill="FFFFFF"/>
        <w:tabs>
          <w:tab w:val="left" w:pos="139"/>
        </w:tabs>
        <w:autoSpaceDE w:val="0"/>
        <w:autoSpaceDN w:val="0"/>
        <w:adjustRightInd w:val="0"/>
        <w:spacing w:after="0" w:line="240" w:lineRule="auto"/>
        <w:ind w:right="-14"/>
        <w:rPr>
          <w:rFonts w:ascii="Times New Roman" w:hAnsi="Times New Roman" w:cs="Times New Roman"/>
          <w:sz w:val="24"/>
          <w:szCs w:val="24"/>
        </w:rPr>
      </w:pPr>
      <w:r w:rsidRPr="00BD2A6A">
        <w:rPr>
          <w:rFonts w:ascii="Times New Roman" w:hAnsi="Times New Roman" w:cs="Times New Roman"/>
          <w:sz w:val="24"/>
          <w:szCs w:val="24"/>
        </w:rPr>
        <w:t xml:space="preserve">Общественное регулирование цен. </w:t>
      </w:r>
    </w:p>
    <w:p w:rsidR="00BD2A6A" w:rsidRPr="00BD2A6A" w:rsidRDefault="00BD2A6A" w:rsidP="00BD2A6A">
      <w:pPr>
        <w:rPr>
          <w:rFonts w:ascii="Times New Roman" w:hAnsi="Times New Roman" w:cs="Times New Roman"/>
          <w:sz w:val="24"/>
          <w:szCs w:val="24"/>
        </w:rPr>
      </w:pPr>
    </w:p>
    <w:p w:rsidR="00BD2A6A" w:rsidRPr="00BD2A6A" w:rsidRDefault="00BD2A6A" w:rsidP="00BD2A6A">
      <w:pPr>
        <w:widowControl w:val="0"/>
        <w:numPr>
          <w:ilvl w:val="0"/>
          <w:numId w:val="2"/>
        </w:numPr>
        <w:shd w:val="clear" w:color="auto" w:fill="FFFFFF"/>
        <w:tabs>
          <w:tab w:val="left" w:pos="139"/>
          <w:tab w:val="left" w:pos="851"/>
        </w:tabs>
        <w:autoSpaceDE w:val="0"/>
        <w:autoSpaceDN w:val="0"/>
        <w:adjustRightInd w:val="0"/>
        <w:spacing w:after="0" w:line="240" w:lineRule="auto"/>
        <w:ind w:right="-14" w:hanging="153"/>
        <w:rPr>
          <w:rFonts w:ascii="Times New Roman" w:hAnsi="Times New Roman" w:cs="Times New Roman"/>
          <w:b/>
          <w:sz w:val="24"/>
          <w:szCs w:val="24"/>
        </w:rPr>
      </w:pPr>
      <w:r w:rsidRPr="00BD2A6A">
        <w:rPr>
          <w:rFonts w:ascii="Times New Roman" w:hAnsi="Times New Roman" w:cs="Times New Roman"/>
          <w:b/>
          <w:sz w:val="24"/>
          <w:szCs w:val="24"/>
        </w:rPr>
        <w:t xml:space="preserve">Государственное регулирование цен. </w:t>
      </w:r>
    </w:p>
    <w:p w:rsidR="00BD2A6A" w:rsidRPr="00BD2A6A" w:rsidRDefault="00BD2A6A" w:rsidP="00BD2A6A">
      <w:pPr>
        <w:rPr>
          <w:rFonts w:ascii="Times New Roman" w:hAnsi="Times New Roman" w:cs="Times New Roman"/>
          <w:sz w:val="24"/>
          <w:szCs w:val="24"/>
        </w:rPr>
      </w:pP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b/>
          <w:bCs/>
          <w:sz w:val="24"/>
          <w:szCs w:val="24"/>
          <w:lang w:eastAsia="ru-RU"/>
        </w:rPr>
        <w:t>Государственное регулирование цен</w:t>
      </w:r>
      <w:r w:rsidRPr="00BD62F5">
        <w:rPr>
          <w:rFonts w:ascii="Times New Roman" w:eastAsia="Times New Roman" w:hAnsi="Times New Roman" w:cs="Times New Roman"/>
          <w:sz w:val="24"/>
          <w:szCs w:val="24"/>
          <w:lang w:eastAsia="ru-RU"/>
        </w:rPr>
        <w:t xml:space="preserve"> – это система мероприятий, проводимая правительственными органами, направленная на сохранение или изменение существующих уровней цен на отдельные товары и общего уровня цен для устранения экономических и социальных противоречий.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Государственное регулирование цен – объективная необходимость в современных условиях, поскольку:</w:t>
      </w:r>
    </w:p>
    <w:p w:rsidR="00BD2A6A" w:rsidRPr="00BD62F5" w:rsidRDefault="00BD2A6A" w:rsidP="00BD2A6A">
      <w:pPr>
        <w:pStyle w:val="a5"/>
        <w:numPr>
          <w:ilvl w:val="0"/>
          <w:numId w:val="3"/>
        </w:numPr>
        <w:spacing w:after="0" w:line="240" w:lineRule="auto"/>
        <w:ind w:left="426"/>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непосредственно связано с проблемой формирования, распределения и перераспределения доходов различных социальных слоев и групп населения, и от его эффективности в значительной степени зависит социальная стабильность в народном хозяйстве,</w:t>
      </w:r>
    </w:p>
    <w:p w:rsidR="00BD2A6A" w:rsidRPr="00BD62F5" w:rsidRDefault="00BD2A6A" w:rsidP="00BD2A6A">
      <w:pPr>
        <w:pStyle w:val="a5"/>
        <w:numPr>
          <w:ilvl w:val="0"/>
          <w:numId w:val="3"/>
        </w:numPr>
        <w:spacing w:after="0" w:line="240" w:lineRule="auto"/>
        <w:ind w:left="426"/>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выполняя стимулирующую функцию, цены влияют на развитие производства,</w:t>
      </w:r>
    </w:p>
    <w:p w:rsidR="00BD2A6A" w:rsidRPr="00BD62F5" w:rsidRDefault="00BD2A6A" w:rsidP="00BD2A6A">
      <w:pPr>
        <w:pStyle w:val="a5"/>
        <w:numPr>
          <w:ilvl w:val="0"/>
          <w:numId w:val="3"/>
        </w:numPr>
        <w:spacing w:after="0" w:line="240" w:lineRule="auto"/>
        <w:ind w:left="426"/>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от динамики цен, их равновесия зависит вопрос, какие товары и услуги производить, как и для кого их производить,</w:t>
      </w:r>
    </w:p>
    <w:p w:rsidR="00BD2A6A" w:rsidRPr="00BD62F5" w:rsidRDefault="00BD2A6A" w:rsidP="00BD2A6A">
      <w:pPr>
        <w:pStyle w:val="a5"/>
        <w:numPr>
          <w:ilvl w:val="0"/>
          <w:numId w:val="3"/>
        </w:numPr>
        <w:spacing w:after="0" w:line="240" w:lineRule="auto"/>
        <w:ind w:left="426"/>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с проблемой цен органически связана проблема инфляции (дефляции), экономического цикла.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Государственное регулирование цен не исключает свободы выбора потребителей в приобретении необходимых им товаров и услуг. При этом оба элементы механизма ценообразования (рынок и государственное регулирование) ориентируются на достижение таких целей:</w:t>
      </w:r>
    </w:p>
    <w:p w:rsidR="00BD2A6A" w:rsidRPr="00BD62F5" w:rsidRDefault="00BD2A6A" w:rsidP="00BD2A6A">
      <w:pPr>
        <w:pStyle w:val="a5"/>
        <w:numPr>
          <w:ilvl w:val="0"/>
          <w:numId w:val="6"/>
        </w:numPr>
        <w:spacing w:after="0" w:line="240" w:lineRule="auto"/>
        <w:ind w:left="284"/>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обеспечение равновесия между предложением товаров и их потреблением, формирование равновесной цены,</w:t>
      </w:r>
    </w:p>
    <w:p w:rsidR="00BD2A6A" w:rsidRPr="00BD62F5" w:rsidRDefault="00BD2A6A" w:rsidP="00BD2A6A">
      <w:pPr>
        <w:pStyle w:val="a5"/>
        <w:numPr>
          <w:ilvl w:val="0"/>
          <w:numId w:val="6"/>
        </w:numPr>
        <w:spacing w:after="0" w:line="240" w:lineRule="auto"/>
        <w:ind w:left="284"/>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покрытие общественно необходимых затрат производства,</w:t>
      </w:r>
    </w:p>
    <w:p w:rsidR="00BD2A6A" w:rsidRPr="00BD62F5" w:rsidRDefault="00BD2A6A" w:rsidP="00BD2A6A">
      <w:pPr>
        <w:pStyle w:val="a5"/>
        <w:numPr>
          <w:ilvl w:val="0"/>
          <w:numId w:val="6"/>
        </w:numPr>
        <w:spacing w:after="0" w:line="240" w:lineRule="auto"/>
        <w:ind w:left="284"/>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стимулирование научно-технического прогресса и повышение качества продукции, создание условий для внедрения новой техники и технологии, что положительно влияет на рациональное использование ресурсов производства,</w:t>
      </w:r>
    </w:p>
    <w:p w:rsidR="00BD2A6A" w:rsidRPr="00BD62F5" w:rsidRDefault="00BD2A6A" w:rsidP="00BD2A6A">
      <w:pPr>
        <w:pStyle w:val="a5"/>
        <w:numPr>
          <w:ilvl w:val="0"/>
          <w:numId w:val="6"/>
        </w:numPr>
        <w:spacing w:after="0" w:line="240" w:lineRule="auto"/>
        <w:ind w:left="284"/>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обеспечение высокого жизненного уровня населения,</w:t>
      </w:r>
    </w:p>
    <w:p w:rsidR="00BD2A6A" w:rsidRPr="00BD62F5" w:rsidRDefault="00BD2A6A" w:rsidP="00BD2A6A">
      <w:pPr>
        <w:pStyle w:val="a5"/>
        <w:numPr>
          <w:ilvl w:val="0"/>
          <w:numId w:val="6"/>
        </w:numPr>
        <w:spacing w:after="0" w:line="240" w:lineRule="auto"/>
        <w:ind w:left="284"/>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стимулирование интеграционных процессов и взаимовыгодного международного разделения труда, повышение эффективности внешнеэкономических связей.</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 Рыночный ценовой механизм отключен в случае государственного регулирования цен. Возможны два варианта.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1. </w:t>
      </w:r>
      <w:r w:rsidRPr="00BD62F5">
        <w:rPr>
          <w:rFonts w:ascii="Times New Roman" w:eastAsia="Times New Roman" w:hAnsi="Times New Roman" w:cs="Times New Roman"/>
          <w:b/>
          <w:bCs/>
          <w:sz w:val="24"/>
          <w:szCs w:val="24"/>
          <w:lang w:eastAsia="ru-RU"/>
        </w:rPr>
        <w:t xml:space="preserve">Установление ВЕРХНЕЙ границы цен, </w:t>
      </w:r>
      <w:r w:rsidRPr="00BD62F5">
        <w:rPr>
          <w:rFonts w:ascii="Times New Roman" w:eastAsia="Times New Roman" w:hAnsi="Times New Roman" w:cs="Times New Roman"/>
          <w:sz w:val="24"/>
          <w:szCs w:val="24"/>
          <w:lang w:eastAsia="ru-RU"/>
        </w:rPr>
        <w:t xml:space="preserve">выше которой продавать продукцию запрещается. При этом установленный потолок цен, естественно, ниже равновесного уровня. В странах с рыночной экономикой такая мера применяется в периоды острого товарного дефицита (например, во время войны), когда свободные рыночные цены для большинства населения недоступно высоки. Подобное регулирование позволяет потребителям приобретать товары первой необходимости, которые они не смогли бы купить по равновесным ценам.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Однако здесь сразу возникает цепочка НЕГАТИВНЫХ ПОСЛЕДСТВИЙ, которые влекут за собой нарушение рыночного саморегулирования. Это вызывает:</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а) устойчивый дефицит товаров,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б) необходимость государственного нормирования дефицитной продукции для потребителей (например, через карточную систему),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в) растет контролирующий бюрократический аппарат,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lastRenderedPageBreak/>
        <w:t xml:space="preserve">г) появляются нелегальные черные рынки, фальшивые карточки и т. п.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 2. У</w:t>
      </w:r>
      <w:r w:rsidRPr="00BD62F5">
        <w:rPr>
          <w:rFonts w:ascii="Times New Roman" w:eastAsia="Times New Roman" w:hAnsi="Times New Roman" w:cs="Times New Roman"/>
          <w:b/>
          <w:bCs/>
          <w:sz w:val="24"/>
          <w:szCs w:val="24"/>
          <w:lang w:eastAsia="ru-RU"/>
        </w:rPr>
        <w:t xml:space="preserve">становление НИЖНЕЙ границы цен. </w:t>
      </w:r>
      <w:r w:rsidRPr="00BD62F5">
        <w:rPr>
          <w:rFonts w:ascii="Times New Roman" w:eastAsia="Times New Roman" w:hAnsi="Times New Roman" w:cs="Times New Roman"/>
          <w:sz w:val="24"/>
          <w:szCs w:val="24"/>
          <w:lang w:eastAsia="ru-RU"/>
        </w:rPr>
        <w:t xml:space="preserve">Эта мера обычно применяется, когда государство хочет обеспечить достаточный уровень доходов определенным производителям (чаще всего фермерам). В данном случае установленная правительственная минимальная цена, напротив, выше цены равновесия. Это поддерживает фермеров, но опять-таки порождает негативные последствия. Выключение рыночной </w:t>
      </w:r>
      <w:proofErr w:type="spellStart"/>
      <w:r w:rsidRPr="00BD62F5">
        <w:rPr>
          <w:rFonts w:ascii="Times New Roman" w:eastAsia="Times New Roman" w:hAnsi="Times New Roman" w:cs="Times New Roman"/>
          <w:sz w:val="24"/>
          <w:szCs w:val="24"/>
          <w:lang w:eastAsia="ru-RU"/>
        </w:rPr>
        <w:t>саморегулировки</w:t>
      </w:r>
      <w:proofErr w:type="spellEnd"/>
      <w:r w:rsidRPr="00BD62F5">
        <w:rPr>
          <w:rFonts w:ascii="Times New Roman" w:eastAsia="Times New Roman" w:hAnsi="Times New Roman" w:cs="Times New Roman"/>
          <w:sz w:val="24"/>
          <w:szCs w:val="24"/>
          <w:lang w:eastAsia="ru-RU"/>
        </w:rPr>
        <w:t xml:space="preserve"> ведет к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а) образованию устойчивого излишка продукции (завышенная цена стимулирует предложение, одновременно сужая спрос).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Государство </w:t>
      </w:r>
      <w:proofErr w:type="spellStart"/>
      <w:r w:rsidRPr="00BD62F5">
        <w:rPr>
          <w:rFonts w:ascii="Times New Roman" w:eastAsia="Times New Roman" w:hAnsi="Times New Roman" w:cs="Times New Roman"/>
          <w:sz w:val="24"/>
          <w:szCs w:val="24"/>
          <w:lang w:eastAsia="ru-RU"/>
        </w:rPr>
        <w:t>венуждено</w:t>
      </w:r>
      <w:proofErr w:type="spellEnd"/>
      <w:r w:rsidRPr="00BD62F5">
        <w:rPr>
          <w:rFonts w:ascii="Times New Roman" w:eastAsia="Times New Roman" w:hAnsi="Times New Roman" w:cs="Times New Roman"/>
          <w:sz w:val="24"/>
          <w:szCs w:val="24"/>
          <w:lang w:eastAsia="ru-RU"/>
        </w:rPr>
        <w:t xml:space="preserve">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б) ограничивать производство (например, диктуя пределы посевных площадей и выплачивая компенсации за незасеянные поля),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либо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proofErr w:type="gramStart"/>
      <w:r w:rsidRPr="00BD62F5">
        <w:rPr>
          <w:rFonts w:ascii="Times New Roman" w:eastAsia="Times New Roman" w:hAnsi="Times New Roman" w:cs="Times New Roman"/>
          <w:sz w:val="24"/>
          <w:szCs w:val="24"/>
          <w:lang w:eastAsia="ru-RU"/>
        </w:rPr>
        <w:t>в)закупать</w:t>
      </w:r>
      <w:proofErr w:type="gramEnd"/>
      <w:r w:rsidRPr="00BD62F5">
        <w:rPr>
          <w:rFonts w:ascii="Times New Roman" w:eastAsia="Times New Roman" w:hAnsi="Times New Roman" w:cs="Times New Roman"/>
          <w:sz w:val="24"/>
          <w:szCs w:val="24"/>
          <w:lang w:eastAsia="ru-RU"/>
        </w:rPr>
        <w:t xml:space="preserve"> излишки продукции (тем самым субсидируя фермеров). </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xml:space="preserve">При этом возникает проблема хранения, использования или ликвидации закупленной излишней продукции. Таким образом, государственное регулирование цен выключает механизм рыночного саморегулирования. Если свободно устанавливающиеся цены автоматически согласуют спрос с предложением, то регулируемые цены этого не делают. Образуются дефициты или излишки продукции, и обществу приходится </w:t>
      </w:r>
      <w:proofErr w:type="spellStart"/>
      <w:r w:rsidRPr="00BD62F5">
        <w:rPr>
          <w:rFonts w:ascii="Times New Roman" w:eastAsia="Times New Roman" w:hAnsi="Times New Roman" w:cs="Times New Roman"/>
          <w:sz w:val="24"/>
          <w:szCs w:val="24"/>
          <w:lang w:eastAsia="ru-RU"/>
        </w:rPr>
        <w:t>справлятся</w:t>
      </w:r>
      <w:proofErr w:type="spellEnd"/>
      <w:r w:rsidRPr="00BD62F5">
        <w:rPr>
          <w:rFonts w:ascii="Times New Roman" w:eastAsia="Times New Roman" w:hAnsi="Times New Roman" w:cs="Times New Roman"/>
          <w:sz w:val="24"/>
          <w:szCs w:val="24"/>
          <w:lang w:eastAsia="ru-RU"/>
        </w:rPr>
        <w:t xml:space="preserve"> с порождаемыми ими проблемами.</w:t>
      </w:r>
    </w:p>
    <w:p w:rsidR="00BD2A6A" w:rsidRPr="00BD62F5" w:rsidRDefault="00BD2A6A" w:rsidP="00BD2A6A">
      <w:pPr>
        <w:spacing w:after="0"/>
        <w:ind w:firstLine="567"/>
        <w:jc w:val="both"/>
        <w:rPr>
          <w:rFonts w:ascii="Times New Roman" w:hAnsi="Times New Roman" w:cs="Times New Roman"/>
          <w:sz w:val="24"/>
          <w:szCs w:val="24"/>
        </w:rPr>
      </w:pPr>
    </w:p>
    <w:p w:rsidR="00BD2A6A" w:rsidRPr="00BD62F5" w:rsidRDefault="00BD2A6A" w:rsidP="00BD2A6A">
      <w:pPr>
        <w:spacing w:after="0"/>
        <w:ind w:firstLine="567"/>
        <w:jc w:val="both"/>
        <w:rPr>
          <w:rFonts w:ascii="Times New Roman" w:hAnsi="Times New Roman" w:cs="Times New Roman"/>
          <w:sz w:val="24"/>
          <w:szCs w:val="24"/>
        </w:rPr>
      </w:pPr>
    </w:p>
    <w:p w:rsidR="00BD2A6A" w:rsidRPr="00BD62F5" w:rsidRDefault="00BD2A6A" w:rsidP="00BD2A6A">
      <w:pPr>
        <w:pStyle w:val="a5"/>
        <w:widowControl w:val="0"/>
        <w:numPr>
          <w:ilvl w:val="0"/>
          <w:numId w:val="2"/>
        </w:numPr>
        <w:shd w:val="clear" w:color="auto" w:fill="FFFFFF"/>
        <w:tabs>
          <w:tab w:val="left" w:pos="139"/>
        </w:tabs>
        <w:autoSpaceDE w:val="0"/>
        <w:autoSpaceDN w:val="0"/>
        <w:adjustRightInd w:val="0"/>
        <w:spacing w:after="0" w:line="240" w:lineRule="auto"/>
        <w:ind w:right="-14" w:hanging="153"/>
        <w:rPr>
          <w:rFonts w:ascii="Times New Roman" w:hAnsi="Times New Roman" w:cs="Times New Roman"/>
          <w:b/>
          <w:sz w:val="24"/>
          <w:szCs w:val="24"/>
        </w:rPr>
      </w:pPr>
      <w:r w:rsidRPr="00BD62F5">
        <w:rPr>
          <w:rFonts w:ascii="Times New Roman" w:hAnsi="Times New Roman" w:cs="Times New Roman"/>
          <w:b/>
          <w:sz w:val="24"/>
          <w:szCs w:val="24"/>
        </w:rPr>
        <w:t>Саморегулирование цен.</w:t>
      </w:r>
    </w:p>
    <w:p w:rsidR="00BD2A6A" w:rsidRPr="00BD62F5" w:rsidRDefault="00BD2A6A" w:rsidP="00BD2A6A">
      <w:pPr>
        <w:pStyle w:val="a5"/>
        <w:widowControl w:val="0"/>
        <w:shd w:val="clear" w:color="auto" w:fill="FFFFFF"/>
        <w:tabs>
          <w:tab w:val="left" w:pos="139"/>
        </w:tabs>
        <w:autoSpaceDE w:val="0"/>
        <w:autoSpaceDN w:val="0"/>
        <w:adjustRightInd w:val="0"/>
        <w:spacing w:after="0" w:line="240" w:lineRule="auto"/>
        <w:ind w:right="-14"/>
        <w:rPr>
          <w:rFonts w:ascii="Times New Roman" w:hAnsi="Times New Roman" w:cs="Times New Roman"/>
          <w:b/>
          <w:sz w:val="24"/>
          <w:szCs w:val="24"/>
        </w:rPr>
      </w:pP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Саморегулирование – это регулирование цен на уровне предприятия. Оно осуществляется в связи с тем, что производитель несомненно заинтересован в оптимизации цен и целью гарантии сбыта продукции и обеспечения прочных позиций на рынке в текущий момент и в будущем. Саморегулирование - это совокупность норм и правил, которые должны соблюдать контрагенты не рынке.</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Широко распространено мнение, что в рыночной экономике ценообразование не регулируется. Однако такое представление является ошибочным. Во-первых, существует система саморегулирования цен, когда произвольное завышение цен, как правило, не выгодно прежде всего производителю. Он заинтересован в оптимизации уровня цен, с тем, чтобы иметь гарантии сбыта своей продукции и прочные позиции на рынке не только сегодня, но и в перспективе. Во-вторых, даже в странах с развитой рыночной экономикой регулирующее воздействие на процессы ценообразования оказывает государство.</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Сущность рыночного механизма самоуправления и саморегулирования цен состоит в том, что технология формирования цен и ответственность за нее переносится в сферу экономических отношений. Объектом регулирования в данном механизме являются свободные цены. Развитие механизма ценообразования означает его постепенную переориентацию на рыночное саморегулирование и формирование цен в соответствии с постоянным изменением условий производства, обмена и потребления товаров.</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Не редко саморегулирование цен понимается упрощено – как встреча продавца и покупателя на рынке, которые, исходя из наличия товара и денег, договариваются о цене. Однако саморегулирование – не стихийный процесс. Данный процесс можно сравнить с правилами движения автотранспорта, когда на проезжей части движется то много, то мало машин, и все они едут в свободно выбранном направлении с самыми различными грузами. Но свой путь они при этом прокладывают так, чтобы проехать быстрее и наиболее экономично к конечной цели, не нанося при этом ущерба другим видам транспорта и пешеходам.</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 </w:t>
      </w:r>
    </w:p>
    <w:p w:rsidR="0000423D" w:rsidRPr="00BD62F5" w:rsidRDefault="0000423D" w:rsidP="00BD2A6A">
      <w:pPr>
        <w:spacing w:after="0" w:line="240" w:lineRule="auto"/>
        <w:ind w:firstLine="567"/>
        <w:jc w:val="both"/>
        <w:rPr>
          <w:rFonts w:ascii="Times New Roman" w:eastAsia="Times New Roman" w:hAnsi="Times New Roman" w:cs="Times New Roman"/>
          <w:sz w:val="24"/>
          <w:szCs w:val="24"/>
          <w:lang w:eastAsia="ru-RU"/>
        </w:rPr>
      </w:pPr>
    </w:p>
    <w:p w:rsidR="0000423D" w:rsidRPr="00BD62F5" w:rsidRDefault="0000423D" w:rsidP="00BD2A6A">
      <w:pPr>
        <w:spacing w:after="0" w:line="240" w:lineRule="auto"/>
        <w:ind w:firstLine="567"/>
        <w:jc w:val="both"/>
        <w:rPr>
          <w:rFonts w:ascii="Times New Roman" w:eastAsia="Times New Roman" w:hAnsi="Times New Roman" w:cs="Times New Roman"/>
          <w:sz w:val="24"/>
          <w:szCs w:val="24"/>
          <w:lang w:eastAsia="ru-RU"/>
        </w:rPr>
      </w:pPr>
    </w:p>
    <w:p w:rsidR="0000423D" w:rsidRPr="00BD62F5" w:rsidRDefault="0000423D" w:rsidP="00BD2A6A">
      <w:pPr>
        <w:spacing w:after="0" w:line="240" w:lineRule="auto"/>
        <w:ind w:firstLine="567"/>
        <w:jc w:val="both"/>
        <w:rPr>
          <w:rFonts w:ascii="Times New Roman" w:eastAsia="Times New Roman" w:hAnsi="Times New Roman" w:cs="Times New Roman"/>
          <w:sz w:val="24"/>
          <w:szCs w:val="24"/>
          <w:lang w:eastAsia="ru-RU"/>
        </w:rPr>
      </w:pPr>
    </w:p>
    <w:p w:rsidR="00BD2A6A" w:rsidRPr="00BD62F5" w:rsidRDefault="0000423D" w:rsidP="0000423D">
      <w:pPr>
        <w:pStyle w:val="a5"/>
        <w:widowControl w:val="0"/>
        <w:numPr>
          <w:ilvl w:val="0"/>
          <w:numId w:val="2"/>
        </w:numPr>
        <w:shd w:val="clear" w:color="auto" w:fill="FFFFFF"/>
        <w:tabs>
          <w:tab w:val="left" w:pos="139"/>
        </w:tabs>
        <w:autoSpaceDE w:val="0"/>
        <w:autoSpaceDN w:val="0"/>
        <w:adjustRightInd w:val="0"/>
        <w:spacing w:after="0" w:line="240" w:lineRule="auto"/>
        <w:ind w:right="-14" w:hanging="153"/>
        <w:rPr>
          <w:rFonts w:ascii="Times New Roman" w:hAnsi="Times New Roman" w:cs="Times New Roman"/>
          <w:b/>
          <w:sz w:val="24"/>
          <w:szCs w:val="24"/>
        </w:rPr>
      </w:pPr>
      <w:r w:rsidRPr="00BD62F5">
        <w:rPr>
          <w:rFonts w:ascii="Times New Roman" w:hAnsi="Times New Roman" w:cs="Times New Roman"/>
          <w:b/>
          <w:sz w:val="24"/>
          <w:szCs w:val="24"/>
        </w:rPr>
        <w:lastRenderedPageBreak/>
        <w:t>Общественное регулирование цен</w:t>
      </w:r>
    </w:p>
    <w:p w:rsidR="00BD2A6A" w:rsidRPr="00BD62F5" w:rsidRDefault="00BD2A6A" w:rsidP="0000423D">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Развитие общественного разделения труда делает производство товаров и услуг общественным, т. е. оно осуществляется для удовлетворения общественных потребностей других товаропроизводителей. Товарно-денежные отношения являются механизмом решения этой проблемы. Производство, в особенности в условиях научно-технической революции, превращается в сложный механизм, функционирование которого все больше затрагивает интересы и отдельных лиц, и всего общества в целом</w:t>
      </w:r>
    </w:p>
    <w:p w:rsidR="00BD2A6A" w:rsidRPr="00BD62F5" w:rsidRDefault="00BD2A6A" w:rsidP="0000423D">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Общественное регулирование предполагает участие общественных организаций, объединяющих различные слои населения, в разработке и принятии законодательных актов и их применении с учетом интересов всего общества или больших групп населения.</w:t>
      </w:r>
    </w:p>
    <w:p w:rsidR="00BD2A6A" w:rsidRPr="00BD62F5" w:rsidRDefault="00BD2A6A" w:rsidP="0000423D">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В регулировании рыночных цен важную роль играет Общество потребителей. При покупке некачественной продукции, к тому же по завышенной цене, Общество потребителей может оказать помощь отдельным лицам при их обращении в суд. Фирма будет вынуждена возместить нанесенный покупателю ущерб.</w:t>
      </w:r>
    </w:p>
    <w:p w:rsidR="00BD2A6A" w:rsidRPr="00BD62F5" w:rsidRDefault="00BD2A6A" w:rsidP="0000423D">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Оценка инфляции, уровня цен, затрат и доходов общественными организациями в сочетании с показателями государственной статистки дадут более точную картину реальных процессов на рынке. Примером может служить общественное обсуждение уровня и динамики цен на бензин.</w:t>
      </w:r>
    </w:p>
    <w:p w:rsidR="00BD2A6A" w:rsidRPr="00BD62F5" w:rsidRDefault="00BD2A6A" w:rsidP="0000423D">
      <w:pPr>
        <w:spacing w:after="0" w:line="240" w:lineRule="auto"/>
        <w:ind w:firstLine="567"/>
        <w:jc w:val="both"/>
        <w:rPr>
          <w:rFonts w:ascii="Times New Roman" w:eastAsia="Times New Roman" w:hAnsi="Times New Roman" w:cs="Times New Roman"/>
          <w:sz w:val="24"/>
          <w:szCs w:val="24"/>
          <w:lang w:eastAsia="ru-RU"/>
        </w:rPr>
      </w:pPr>
      <w:r w:rsidRPr="00BD62F5">
        <w:rPr>
          <w:rFonts w:ascii="Times New Roman" w:eastAsia="Times New Roman" w:hAnsi="Times New Roman" w:cs="Times New Roman"/>
          <w:sz w:val="24"/>
          <w:szCs w:val="24"/>
          <w:lang w:eastAsia="ru-RU"/>
        </w:rPr>
        <w:t>Уровень и динамика цен на такие продукты массового спроса, как бензин, хлеб, услуги ЖКХ и другие, будут привлекать внимание самых широких слоев населения. Поэтому требуется, чтобы рассчитывались индексы цен общественными организациями и, таким образом, формировалась независимая оценка темпов инфляции в стране.</w:t>
      </w: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p>
    <w:p w:rsidR="00BD2A6A" w:rsidRPr="00BD62F5" w:rsidRDefault="00BD2A6A" w:rsidP="00BD2A6A">
      <w:pPr>
        <w:spacing w:after="0" w:line="240" w:lineRule="auto"/>
        <w:ind w:firstLine="567"/>
        <w:jc w:val="both"/>
        <w:rPr>
          <w:rFonts w:ascii="Times New Roman" w:eastAsia="Times New Roman" w:hAnsi="Times New Roman" w:cs="Times New Roman"/>
          <w:sz w:val="24"/>
          <w:szCs w:val="24"/>
          <w:lang w:eastAsia="ru-RU"/>
        </w:rPr>
      </w:pPr>
    </w:p>
    <w:sectPr w:rsidR="00BD2A6A" w:rsidRPr="00BD62F5" w:rsidSect="00BD2A6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77497"/>
    <w:multiLevelType w:val="hybridMultilevel"/>
    <w:tmpl w:val="28468504"/>
    <w:lvl w:ilvl="0" w:tplc="FA36AF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726B13"/>
    <w:multiLevelType w:val="hybridMultilevel"/>
    <w:tmpl w:val="ED2C6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3C0257"/>
    <w:multiLevelType w:val="hybridMultilevel"/>
    <w:tmpl w:val="9F82D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07085E"/>
    <w:multiLevelType w:val="hybridMultilevel"/>
    <w:tmpl w:val="72720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9A5136"/>
    <w:multiLevelType w:val="hybridMultilevel"/>
    <w:tmpl w:val="9F82D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ED1E42"/>
    <w:multiLevelType w:val="hybridMultilevel"/>
    <w:tmpl w:val="0082E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6D"/>
    <w:rsid w:val="0000423D"/>
    <w:rsid w:val="0000666D"/>
    <w:rsid w:val="00BD2A6A"/>
    <w:rsid w:val="00BD62F5"/>
    <w:rsid w:val="00C6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C35B7-91A0-448E-9373-F4FC7F43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1"/>
    <w:basedOn w:val="a"/>
    <w:rsid w:val="00BD2A6A"/>
    <w:pPr>
      <w:spacing w:line="240" w:lineRule="exact"/>
    </w:pPr>
    <w:rPr>
      <w:rFonts w:ascii="Verdana" w:eastAsia="Times New Roman" w:hAnsi="Verdana" w:cs="Times New Roman"/>
      <w:sz w:val="24"/>
      <w:szCs w:val="24"/>
      <w:lang w:val="en-US"/>
    </w:rPr>
  </w:style>
  <w:style w:type="paragraph" w:styleId="a3">
    <w:name w:val="Normal (Web)"/>
    <w:basedOn w:val="a"/>
    <w:uiPriority w:val="99"/>
    <w:semiHidden/>
    <w:unhideWhenUsed/>
    <w:rsid w:val="00BD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2A6A"/>
    <w:rPr>
      <w:b/>
      <w:bCs/>
    </w:rPr>
  </w:style>
  <w:style w:type="paragraph" w:styleId="a5">
    <w:name w:val="List Paragraph"/>
    <w:basedOn w:val="a"/>
    <w:uiPriority w:val="34"/>
    <w:qFormat/>
    <w:rsid w:val="00BD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23">
      <w:bodyDiv w:val="1"/>
      <w:marLeft w:val="0"/>
      <w:marRight w:val="0"/>
      <w:marTop w:val="0"/>
      <w:marBottom w:val="0"/>
      <w:divBdr>
        <w:top w:val="none" w:sz="0" w:space="0" w:color="auto"/>
        <w:left w:val="none" w:sz="0" w:space="0" w:color="auto"/>
        <w:bottom w:val="none" w:sz="0" w:space="0" w:color="auto"/>
        <w:right w:val="none" w:sz="0" w:space="0" w:color="auto"/>
      </w:divBdr>
    </w:div>
    <w:div w:id="646862458">
      <w:bodyDiv w:val="1"/>
      <w:marLeft w:val="0"/>
      <w:marRight w:val="0"/>
      <w:marTop w:val="0"/>
      <w:marBottom w:val="0"/>
      <w:divBdr>
        <w:top w:val="none" w:sz="0" w:space="0" w:color="auto"/>
        <w:left w:val="none" w:sz="0" w:space="0" w:color="auto"/>
        <w:bottom w:val="none" w:sz="0" w:space="0" w:color="auto"/>
        <w:right w:val="none" w:sz="0" w:space="0" w:color="auto"/>
      </w:divBdr>
    </w:div>
    <w:div w:id="17373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2020-09-10T09:54:00Z</dcterms:created>
  <dcterms:modified xsi:type="dcterms:W3CDTF">2020-09-30T16:03:00Z</dcterms:modified>
</cp:coreProperties>
</file>